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C37D" w14:textId="77777777" w:rsidR="00BD566C" w:rsidRDefault="008A0149" w:rsidP="00C323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A634538" wp14:editId="1D631989">
            <wp:simplePos x="0" y="0"/>
            <wp:positionH relativeFrom="column">
              <wp:posOffset>3252918</wp:posOffset>
            </wp:positionH>
            <wp:positionV relativeFrom="paragraph">
              <wp:posOffset>-232746</wp:posOffset>
            </wp:positionV>
            <wp:extent cx="2178685" cy="1932305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/>
                    <pic:cNvPicPr preferRelativeResize="0"/>
                  </pic:nvPicPr>
                  <pic:blipFill>
                    <a:blip r:embed="rId6"/>
                    <a:srcRect r="69668" b="80709"/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1932305"/>
                    </a:xfrm>
                    <a:prstGeom prst="rect">
                      <a:avLst/>
                    </a:prstGeom>
                    <a:ln/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1" locked="0" layoutInCell="1" allowOverlap="1" wp14:anchorId="182D417E" wp14:editId="1B363A32">
            <wp:simplePos x="0" y="0"/>
            <wp:positionH relativeFrom="column">
              <wp:posOffset>4628403</wp:posOffset>
            </wp:positionH>
            <wp:positionV relativeFrom="paragraph">
              <wp:posOffset>-158750</wp:posOffset>
            </wp:positionV>
            <wp:extent cx="1638300" cy="1638300"/>
            <wp:effectExtent l="0" t="0" r="0" b="0"/>
            <wp:wrapNone/>
            <wp:docPr id="2" name="Рисунок 2" descr="D:\2023 рік\Печат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3 рік\Печатка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«ЗАТВЕРДЖУЮ»</w:t>
      </w:r>
      <w:r w:rsidR="00FD4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D4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D4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D4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D4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D4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D4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C323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 w:rsidR="00BD56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«ЗАТВЕРДЖЕНО»</w:t>
      </w:r>
    </w:p>
    <w:p w14:paraId="18C9656F" w14:textId="77777777" w:rsidR="00BD566C" w:rsidRDefault="00C3233C" w:rsidP="00C323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Генеральний директор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D56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Заступник голови ЧОАФ</w:t>
      </w:r>
    </w:p>
    <w:p w14:paraId="014510B2" w14:textId="77777777" w:rsidR="00C3233C" w:rsidRDefault="00C3233C" w:rsidP="00C323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ТОВ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АгроРось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  <w:r w:rsidR="00BD56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519E2713" w14:textId="77777777" w:rsidR="00BD566C" w:rsidRDefault="00C3233C" w:rsidP="00C323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______________І.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Ковтанець</w:t>
      </w:r>
      <w:proofErr w:type="spellEnd"/>
      <w:r w:rsidR="00BD56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</w:t>
      </w:r>
      <w:r w:rsidR="00BD56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_______________О. Кочергін</w:t>
      </w:r>
    </w:p>
    <w:p w14:paraId="3B4DD666" w14:textId="77777777" w:rsidR="00BD566C" w:rsidRPr="00E06C2F" w:rsidRDefault="00BD566C" w:rsidP="00BD566C">
      <w:pPr>
        <w:keepNext/>
        <w:spacing w:after="0" w:line="240" w:lineRule="auto"/>
        <w:ind w:left="4248" w:firstLine="708"/>
        <w:outlineLvl w:val="0"/>
        <w:rPr>
          <w:rFonts w:ascii="Times New Roman" w:eastAsia="Times New Roman" w:hAnsi="Times New Roman" w:cs="Times New Roman"/>
          <w:b/>
          <w:sz w:val="8"/>
          <w:szCs w:val="8"/>
          <w:lang w:val="uk-UA" w:eastAsia="ru-RU"/>
        </w:rPr>
      </w:pPr>
    </w:p>
    <w:p w14:paraId="3426EBD6" w14:textId="45DE72F1" w:rsidR="00DF26D3" w:rsidRPr="00F56631" w:rsidRDefault="00D06C66" w:rsidP="00F56631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67569A">
        <w:rPr>
          <w:rFonts w:ascii="Times New Roman" w:hAnsi="Times New Roman" w:cs="Times New Roman"/>
          <w:b/>
          <w:sz w:val="28"/>
          <w:szCs w:val="28"/>
          <w:lang w:val="uk-UA" w:eastAsia="ru-RU"/>
        </w:rPr>
        <w:t>25</w:t>
      </w:r>
      <w:r w:rsidR="000A640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лютого 202</w:t>
      </w:r>
      <w:r w:rsidR="00805528" w:rsidRPr="00805528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C3233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року                                                         </w:t>
      </w:r>
      <w:r w:rsidR="00EA48E5">
        <w:rPr>
          <w:rFonts w:ascii="Times New Roman" w:hAnsi="Times New Roman" w:cs="Times New Roman"/>
          <w:b/>
          <w:sz w:val="28"/>
          <w:szCs w:val="28"/>
          <w:lang w:val="uk-UA" w:eastAsia="ru-RU"/>
        </w:rPr>
        <w:t>25</w:t>
      </w:r>
      <w:r w:rsidR="000A640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лютого 202</w:t>
      </w:r>
      <w:r w:rsidR="00805528" w:rsidRPr="00805528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BD566C" w:rsidRPr="00BD566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року           </w:t>
      </w:r>
      <w:r w:rsidR="00DF26D3" w:rsidRPr="00BD566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</w:t>
      </w:r>
      <w:r w:rsidR="00DF26D3" w:rsidRPr="00BD566C">
        <w:rPr>
          <w:rFonts w:ascii="Times New Roman" w:hAnsi="Times New Roman" w:cs="Times New Roman"/>
          <w:b/>
          <w:sz w:val="28"/>
          <w:szCs w:val="28"/>
          <w:lang w:val="uk-UA" w:eastAsia="ru-RU"/>
        </w:rPr>
        <w:tab/>
      </w:r>
    </w:p>
    <w:p w14:paraId="54322FFB" w14:textId="77777777" w:rsidR="00B56091" w:rsidRPr="00DF26D3" w:rsidRDefault="00B56091" w:rsidP="00DF26D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246795B7" w14:textId="77777777" w:rsidR="00DF26D3" w:rsidRPr="00DF26D3" w:rsidRDefault="00DF26D3" w:rsidP="00DF26D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</w:pPr>
      <w:r w:rsidRPr="00DF26D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</w:t>
      </w:r>
      <w:r w:rsidRPr="00DF26D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П О Л О Ж Е Н </w:t>
      </w:r>
      <w:proofErr w:type="spellStart"/>
      <w:r w:rsidRPr="00DF26D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Н</w:t>
      </w:r>
      <w:proofErr w:type="spellEnd"/>
      <w:r w:rsidRPr="00DF26D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Я </w:t>
      </w:r>
    </w:p>
    <w:p w14:paraId="34E745AD" w14:textId="77777777" w:rsidR="00DF26D3" w:rsidRPr="00DF26D3" w:rsidRDefault="00DF26D3" w:rsidP="001F6A46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proofErr w:type="gramStart"/>
      <w:r w:rsidRPr="00DF26D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про  </w:t>
      </w:r>
      <w:proofErr w:type="spellStart"/>
      <w:r w:rsidR="001F6A4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обласний</w:t>
      </w:r>
      <w:proofErr w:type="spellEnd"/>
      <w:proofErr w:type="gramEnd"/>
      <w:r w:rsidR="001F6A4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Pr="00DF26D3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 xml:space="preserve"> </w:t>
      </w:r>
      <w:proofErr w:type="spellStart"/>
      <w:proofErr w:type="gramStart"/>
      <w:r w:rsidR="001F6A4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турнір</w:t>
      </w:r>
      <w:proofErr w:type="spellEnd"/>
      <w:r w:rsidR="001F6A4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з</w:t>
      </w:r>
      <w:proofErr w:type="gramEnd"/>
      <w:r w:rsidR="001F6A4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футболу</w:t>
      </w:r>
      <w:r w:rsidR="001F6A46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 xml:space="preserve"> </w:t>
      </w:r>
      <w:r w:rsidR="001F6A4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</w:t>
      </w:r>
      <w:proofErr w:type="spellStart"/>
      <w:r w:rsidR="001F6A4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АгроРось</w:t>
      </w:r>
      <w:proofErr w:type="spellEnd"/>
      <w:r w:rsidR="001F6A4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– </w:t>
      </w:r>
      <w:r w:rsidR="001F6A46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>Весняний Кубок</w:t>
      </w:r>
      <w:r w:rsidR="001F6A4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»</w:t>
      </w:r>
    </w:p>
    <w:p w14:paraId="2768E088" w14:textId="77777777" w:rsidR="00DF26D3" w:rsidRPr="00C3233C" w:rsidRDefault="00DF26D3" w:rsidP="00DF26D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 w:eastAsia="ru-RU"/>
        </w:rPr>
      </w:pPr>
    </w:p>
    <w:p w14:paraId="7D7A7D58" w14:textId="77777777" w:rsidR="00DF26D3" w:rsidRDefault="00DF26D3" w:rsidP="00DF26D3">
      <w:pPr>
        <w:keepNext/>
        <w:spacing w:before="240" w:after="6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x-none"/>
        </w:rPr>
      </w:pPr>
      <w:r w:rsidRPr="00DF26D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x-none"/>
        </w:rPr>
        <w:t>І.  МЕТА  ТА  ЗАВДАННЯ</w:t>
      </w:r>
    </w:p>
    <w:p w14:paraId="5F27A528" w14:textId="77777777" w:rsidR="00DF26D3" w:rsidRPr="001F6A46" w:rsidRDefault="00DF26D3" w:rsidP="00DF26D3">
      <w:pPr>
        <w:pStyle w:val="a3"/>
        <w:rPr>
          <w:sz w:val="16"/>
          <w:szCs w:val="16"/>
          <w:lang w:val="uk-UA"/>
        </w:rPr>
      </w:pPr>
    </w:p>
    <w:p w14:paraId="0EF7EA0B" w14:textId="77777777" w:rsidR="00DF26D3" w:rsidRPr="00DF26D3" w:rsidRDefault="00DF26D3" w:rsidP="00DF26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Турнір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з метою: </w:t>
      </w:r>
    </w:p>
    <w:p w14:paraId="57DA5ACC" w14:textId="77777777" w:rsidR="00DF26D3" w:rsidRPr="00DF26D3" w:rsidRDefault="00DF26D3" w:rsidP="00DF26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популяризації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і 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подальшого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футболу</w:t>
      </w: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області</w:t>
      </w:r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DA23CA" w14:textId="77777777" w:rsidR="00DF26D3" w:rsidRPr="00DF26D3" w:rsidRDefault="00DF26D3" w:rsidP="00DF2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 та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відповідного рівня </w:t>
      </w:r>
      <w:r w:rsidR="00B56091"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майстерності </w:t>
      </w:r>
      <w:r w:rsidR="00B56091"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футболістів</w:t>
      </w:r>
    </w:p>
    <w:p w14:paraId="419BFADD" w14:textId="554079AE" w:rsidR="00DF26D3" w:rsidRDefault="00DF26D3" w:rsidP="00DF2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офіційних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змаган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футбольного сезону </w:t>
      </w:r>
      <w:r w:rsidR="00F349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B05A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05528" w:rsidRPr="008055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 </w:t>
      </w:r>
      <w:r w:rsidR="00B56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7F3BB24" w14:textId="77777777" w:rsidR="008A0149" w:rsidRPr="008A0149" w:rsidRDefault="008A0149" w:rsidP="00DF26D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uk-UA" w:eastAsia="ru-RU"/>
        </w:rPr>
      </w:pPr>
    </w:p>
    <w:p w14:paraId="7C5F1929" w14:textId="77777777" w:rsidR="00081E2D" w:rsidRPr="00820577" w:rsidRDefault="00081E2D" w:rsidP="00DF26D3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uk-UA" w:eastAsia="ru-RU"/>
        </w:rPr>
      </w:pPr>
    </w:p>
    <w:p w14:paraId="675525DD" w14:textId="77777777" w:rsidR="00DF26D3" w:rsidRDefault="00DF26D3" w:rsidP="008A0149">
      <w:pPr>
        <w:spacing w:after="0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x-none"/>
        </w:rPr>
      </w:pPr>
      <w:r w:rsidRPr="00DF26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x-none"/>
        </w:rPr>
        <w:t>ІІ.  КЕРІВНИЦТВО  ЗМАГАННЯМИ</w:t>
      </w:r>
    </w:p>
    <w:p w14:paraId="489A85BF" w14:textId="77777777" w:rsidR="00DF26D3" w:rsidRPr="001F6A46" w:rsidRDefault="00DF26D3" w:rsidP="00DF26D3">
      <w:pPr>
        <w:pStyle w:val="a3"/>
        <w:rPr>
          <w:sz w:val="16"/>
          <w:szCs w:val="16"/>
          <w:lang w:val="uk-UA"/>
        </w:rPr>
      </w:pPr>
    </w:p>
    <w:p w14:paraId="6B09D0E4" w14:textId="77777777" w:rsidR="00BD566C" w:rsidRPr="00DF26D3" w:rsidRDefault="00BD566C" w:rsidP="00BD566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Загальне керівництво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безпосередня організація проведення турніру покладається на організаційний комітет, затверджений ЧОАФ.</w:t>
      </w:r>
    </w:p>
    <w:p w14:paraId="729FB93B" w14:textId="77777777" w:rsidR="00DF26D3" w:rsidRPr="00D06C66" w:rsidRDefault="00DF26D3" w:rsidP="008A01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Арбітраж змагань здійснюється арбітрами </w:t>
      </w:r>
      <w:r w:rsidR="00B05A0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суддівського </w:t>
      </w: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комітету </w:t>
      </w:r>
      <w:r w:rsidR="00F3499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ЧОАФ</w:t>
      </w: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у відповідності з Правилами гри, змінами і доповненнями до них, затвердженими Міжнародною Радою футбольних Асоціацій.</w:t>
      </w:r>
    </w:p>
    <w:p w14:paraId="7491F6C1" w14:textId="77777777" w:rsidR="00081E2D" w:rsidRPr="008A0149" w:rsidRDefault="00081E2D" w:rsidP="00DF26D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uk-UA" w:eastAsia="ru-RU"/>
        </w:rPr>
      </w:pPr>
    </w:p>
    <w:p w14:paraId="1EB440BA" w14:textId="77777777" w:rsidR="00DF26D3" w:rsidRPr="00DF26D3" w:rsidRDefault="00DF26D3" w:rsidP="00DF26D3">
      <w:pPr>
        <w:keepNext/>
        <w:spacing w:after="60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x-none"/>
        </w:rPr>
      </w:pPr>
      <w:r w:rsidRPr="00DF26D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x-none"/>
        </w:rPr>
        <w:t>ІІІ.  ТЕРМІНИ, МІСЦЕ  ТА  УМОВИ</w:t>
      </w:r>
    </w:p>
    <w:p w14:paraId="0423E7BB" w14:textId="77777777" w:rsidR="00DF26D3" w:rsidRDefault="00DF26D3" w:rsidP="00DF26D3">
      <w:pPr>
        <w:keepNext/>
        <w:spacing w:after="60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x-none"/>
        </w:rPr>
      </w:pPr>
      <w:r w:rsidRPr="00DF26D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x-none"/>
        </w:rPr>
        <w:t>ПРОВЕДЕННЯ ЗМАГАНЬ</w:t>
      </w:r>
    </w:p>
    <w:p w14:paraId="707DA156" w14:textId="77777777" w:rsidR="00DF26D3" w:rsidRPr="001F6A46" w:rsidRDefault="00DF26D3" w:rsidP="00DF26D3">
      <w:pPr>
        <w:pStyle w:val="a3"/>
        <w:rPr>
          <w:sz w:val="16"/>
          <w:szCs w:val="16"/>
          <w:lang w:val="uk-UA"/>
        </w:rPr>
      </w:pPr>
    </w:p>
    <w:p w14:paraId="1EA3471F" w14:textId="29F472A2" w:rsidR="00F56631" w:rsidRPr="009E5571" w:rsidRDefault="00DF26D3" w:rsidP="00F566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Турнір  проводиться  з</w:t>
      </w:r>
      <w:r w:rsidR="00057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5571" w:rsidRPr="00EA4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B05A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56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березня </w:t>
      </w:r>
      <w:r w:rsidR="00BD56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</w:t>
      </w:r>
      <w:r w:rsidR="009E5571" w:rsidRPr="009E557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57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55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квітня</w:t>
      </w:r>
      <w:r w:rsidR="00B73E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9E55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BD56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вихідні дні на</w:t>
      </w:r>
      <w:r w:rsidR="00F349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стадіон</w:t>
      </w:r>
      <w:r w:rsidR="00B05A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F349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B05A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Колос» м</w:t>
      </w:r>
      <w:r w:rsidR="00F349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05A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Корсунь-Шевченківський </w:t>
      </w: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участю </w:t>
      </w:r>
      <w:r w:rsidR="009E55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п’яти</w:t>
      </w:r>
      <w:r w:rsidR="00F56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кома</w:t>
      </w:r>
      <w:r w:rsidR="00B05A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нд </w:t>
      </w:r>
      <w:r w:rsidR="00F56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9E55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одна</w:t>
      </w:r>
      <w:r w:rsidR="00F56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груп</w:t>
      </w:r>
      <w:r w:rsidR="009E55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F56631"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</w:t>
      </w:r>
    </w:p>
    <w:p w14:paraId="3C4627D2" w14:textId="77777777" w:rsidR="00EA48E5" w:rsidRDefault="00EA48E5" w:rsidP="00F56631">
      <w:pPr>
        <w:tabs>
          <w:tab w:val="left" w:pos="1653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proofErr w:type="spellStart"/>
      <w:r w:rsidR="009E5571" w:rsidRPr="009E55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</w:t>
      </w:r>
      <w:proofErr w:type="spellEnd"/>
      <w:r w:rsidR="009E5571" w:rsidRPr="009E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5571" w:rsidRPr="009E55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грають</w:t>
      </w:r>
      <w:proofErr w:type="spellEnd"/>
      <w:r w:rsidR="009E5571" w:rsidRPr="009E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9E5571" w:rsidRPr="009E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одне</w:t>
      </w:r>
      <w:proofErr w:type="spellEnd"/>
      <w:r w:rsidR="009E5571" w:rsidRPr="009E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 за принципом "</w:t>
      </w:r>
      <w:proofErr w:type="spellStart"/>
      <w:r w:rsidR="009E5571" w:rsidRPr="009E55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кожний</w:t>
      </w:r>
      <w:proofErr w:type="spellEnd"/>
      <w:r w:rsidR="009E5571" w:rsidRPr="009E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9E5571" w:rsidRPr="009E55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кожним</w:t>
      </w:r>
      <w:proofErr w:type="spellEnd"/>
      <w:r w:rsidR="009E5571" w:rsidRPr="009E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</w:t>
      </w:r>
      <w:proofErr w:type="spellStart"/>
      <w:r w:rsidR="009E5571" w:rsidRPr="009E5571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="009E5571" w:rsidRPr="009E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календарем </w:t>
      </w:r>
      <w:proofErr w:type="spellStart"/>
      <w:r w:rsidR="009E5571" w:rsidRPr="009E5571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змагань</w:t>
      </w:r>
      <w:proofErr w:type="spellEnd"/>
      <w:r w:rsidR="009E5571" w:rsidRPr="009E5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6631"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</w:p>
    <w:p w14:paraId="18688136" w14:textId="6968A238" w:rsidR="00F56631" w:rsidRDefault="00EA48E5" w:rsidP="00F56631">
      <w:pPr>
        <w:tabs>
          <w:tab w:val="left" w:pos="1653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F56631"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перемогу в групових турнірах нараховується - 3 очка, нічию -1 очко, поразку -  0 очок.</w:t>
      </w:r>
    </w:p>
    <w:p w14:paraId="7C31B32E" w14:textId="77777777" w:rsidR="0005755F" w:rsidRPr="003910BA" w:rsidRDefault="00F56631" w:rsidP="0005755F">
      <w:pPr>
        <w:tabs>
          <w:tab w:val="left" w:pos="165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057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дві чи більше команд мають однакову кількість</w:t>
      </w:r>
      <w:r w:rsidR="0005755F"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очок</w:t>
      </w:r>
      <w:r w:rsidR="00057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5755F"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7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перевага надається тій команді, що має кращий результат в особистих зустрічах з конкурентом або конкурентами в такій послідовності: </w:t>
      </w:r>
      <w:r w:rsidR="0005755F" w:rsidRPr="000A7E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очки, </w:t>
      </w:r>
      <w:r w:rsidR="00057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різниця </w:t>
      </w:r>
      <w:r w:rsidR="0005755F" w:rsidRPr="000A7E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м’ячі</w:t>
      </w:r>
      <w:r w:rsidR="00057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в, більша кількість забитих м</w:t>
      </w:r>
      <w:r w:rsidR="0005755F" w:rsidRPr="000A7E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057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ячів.</w:t>
      </w:r>
      <w:r w:rsidR="0005755F"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7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рівній кількості всіх показників між претендентами, наступні місця визначаються:</w:t>
      </w:r>
    </w:p>
    <w:p w14:paraId="19B3DF41" w14:textId="77777777" w:rsidR="0005755F" w:rsidRPr="00DF26D3" w:rsidRDefault="0005755F" w:rsidP="0005755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забитих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пропущених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зустрічах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8877B0" w14:textId="77777777" w:rsidR="0005755F" w:rsidRPr="00DF26D3" w:rsidRDefault="0005755F" w:rsidP="0005755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забитих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зустрічах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6461D2" w14:textId="77777777" w:rsidR="0005755F" w:rsidRPr="00DF26D3" w:rsidRDefault="0005755F" w:rsidP="0005755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найменшій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кількості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дисциплінарних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порушень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гравцями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6C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</w:p>
    <w:p w14:paraId="000988B0" w14:textId="77777777" w:rsidR="008A0149" w:rsidRDefault="00F56631" w:rsidP="0005755F">
      <w:pPr>
        <w:tabs>
          <w:tab w:val="left" w:pos="1653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другому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фінальному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етапі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турніру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собою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стикові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матчі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зайнятих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місць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групових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турнірах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6C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="009F34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</w:p>
    <w:p w14:paraId="08CD81C9" w14:textId="77777777" w:rsidR="00F56631" w:rsidRPr="00DF26D3" w:rsidRDefault="009F34D4" w:rsidP="008A0149">
      <w:pPr>
        <w:tabs>
          <w:tab w:val="left" w:pos="1653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9F34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14:paraId="36BEEB77" w14:textId="77777777" w:rsidR="00DF26D3" w:rsidRPr="00DF26D3" w:rsidRDefault="00DF26D3" w:rsidP="001F6A46">
      <w:pPr>
        <w:keepNext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x-none"/>
        </w:rPr>
      </w:pPr>
      <w:r w:rsidRPr="00DF26D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x-none"/>
        </w:rPr>
        <w:lastRenderedPageBreak/>
        <w:t>ІV.  УЧАСНИКИ  ЗМАГАНЬ ТА ЗАЯВКОВА ДОКУМЕНТАЦІЯ</w:t>
      </w:r>
    </w:p>
    <w:p w14:paraId="555BF651" w14:textId="77777777" w:rsidR="00DF26D3" w:rsidRPr="001F6A46" w:rsidRDefault="00DF26D3" w:rsidP="00DF26D3">
      <w:pPr>
        <w:pStyle w:val="a3"/>
        <w:rPr>
          <w:sz w:val="12"/>
          <w:szCs w:val="12"/>
          <w:lang w:val="uk-UA" w:eastAsia="ru-RU"/>
        </w:rPr>
      </w:pPr>
    </w:p>
    <w:p w14:paraId="44056335" w14:textId="77777777" w:rsidR="00DF26D3" w:rsidRPr="00DF26D3" w:rsidRDefault="00DF26D3" w:rsidP="00DF2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турнірі</w:t>
      </w:r>
      <w:proofErr w:type="spellEnd"/>
      <w:proofErr w:type="gram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proofErr w:type="gram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беруть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участь</w:t>
      </w:r>
      <w:proofErr w:type="gram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proofErr w:type="gram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</w:t>
      </w:r>
      <w:proofErr w:type="gram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proofErr w:type="gram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окремим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списком</w:t>
      </w:r>
      <w:proofErr w:type="gram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викликом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9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ЧОАФ</w:t>
      </w:r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DBBC3AB" w14:textId="77777777" w:rsidR="00DF26D3" w:rsidRDefault="00DF26D3" w:rsidP="00DF2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заявковий лис</w:t>
      </w:r>
      <w:r w:rsidR="00057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 команди вноситься не більше 25</w:t>
      </w: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прізвищ футболістів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прізвищ офіційних представників команди.</w:t>
      </w:r>
    </w:p>
    <w:p w14:paraId="661FE479" w14:textId="708CDB42" w:rsidR="00387160" w:rsidRPr="009E5571" w:rsidRDefault="00387160" w:rsidP="00FD40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87160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Футболіст</w:t>
      </w:r>
      <w:proofErr w:type="spellEnd"/>
      <w:r w:rsidRPr="0038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включений до </w:t>
      </w:r>
      <w:proofErr w:type="spellStart"/>
      <w:r w:rsidRPr="003871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заявкового</w:t>
      </w:r>
      <w:proofErr w:type="spellEnd"/>
      <w:r w:rsidRPr="0038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proofErr w:type="spellStart"/>
      <w:r w:rsidRPr="00387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однієї</w:t>
      </w:r>
      <w:proofErr w:type="spellEnd"/>
      <w:r w:rsidRPr="0038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команд-</w:t>
      </w:r>
      <w:proofErr w:type="spellStart"/>
      <w:r w:rsidRPr="003871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учасниць</w:t>
      </w:r>
      <w:proofErr w:type="spellEnd"/>
      <w:r w:rsidRPr="0038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716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турніру</w:t>
      </w:r>
      <w:proofErr w:type="spellEnd"/>
      <w:r w:rsidRPr="0038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871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38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бути </w:t>
      </w:r>
      <w:proofErr w:type="spellStart"/>
      <w:r w:rsidRPr="003871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заявленим</w:t>
      </w:r>
      <w:proofErr w:type="spellEnd"/>
      <w:r w:rsidRPr="0038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38716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іншу</w:t>
      </w:r>
      <w:proofErr w:type="spellEnd"/>
      <w:r w:rsidRPr="0038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команду </w:t>
      </w:r>
      <w:proofErr w:type="spellStart"/>
      <w:r w:rsidRPr="00387160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38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716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турніру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203A596C" w14:textId="24B59B9F" w:rsidR="00DF26D3" w:rsidRPr="00FD4043" w:rsidRDefault="00DF26D3" w:rsidP="00FD40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Заявковий лист підписаний керівником клубу (команди), медичного закладу та завірений відповідними печатками, подається головній суддівській колегії турніру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перший день приїзду команди на турнір.  </w:t>
      </w:r>
    </w:p>
    <w:p w14:paraId="79855A53" w14:textId="77777777" w:rsidR="00DF26D3" w:rsidRPr="00DF26D3" w:rsidRDefault="00DF26D3" w:rsidP="00DF2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рапорт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арбітра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вноситься 11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11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запасних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гравців.</w:t>
      </w:r>
    </w:p>
    <w:p w14:paraId="0BE7170B" w14:textId="77777777" w:rsidR="00DF26D3" w:rsidRPr="00DF26D3" w:rsidRDefault="00DF26D3" w:rsidP="00DF2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В  кожному</w:t>
      </w:r>
      <w:proofErr w:type="gram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proofErr w:type="gram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матчі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дозволяється</w:t>
      </w:r>
      <w:proofErr w:type="spellEnd"/>
      <w:proofErr w:type="gram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proofErr w:type="gram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заміна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11</w:t>
      </w:r>
      <w:proofErr w:type="gram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гравців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футболістів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прізвища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внесені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рапорту</w:t>
      </w:r>
      <w:proofErr w:type="gram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арбітра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6BC242" w14:textId="77777777" w:rsidR="00DF26D3" w:rsidRPr="00DF26D3" w:rsidRDefault="00DF26D3" w:rsidP="00DF2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Участь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вилученого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футболіс</w:t>
      </w:r>
      <w:r w:rsidR="00F349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spellEnd"/>
      <w:r w:rsidR="00F34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F349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подальших</w:t>
      </w:r>
      <w:proofErr w:type="spellEnd"/>
      <w:r w:rsidR="00F34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49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іграх</w:t>
      </w:r>
      <w:proofErr w:type="spellEnd"/>
      <w:r w:rsidR="00F34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49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розглядає</w:t>
      </w:r>
      <w:proofErr w:type="spellEnd"/>
      <w:r w:rsidR="00F349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суддівська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колегія</w:t>
      </w:r>
      <w:proofErr w:type="spellEnd"/>
      <w:r w:rsidRPr="00DF2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083FD6" w14:textId="4B402ED7" w:rsidR="0005755F" w:rsidRPr="00DF26D3" w:rsidRDefault="0005755F" w:rsidP="000575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груповому турніру, в разі збігу кольору ігрової форми у команд, що між собою зустрічаються, форму змінює команда,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зазначена</w:t>
      </w: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парі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другою</w:t>
      </w: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календа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 змагань турніру (номінальні гості)</w:t>
      </w: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785B0C2" w14:textId="77777777" w:rsidR="00FD4043" w:rsidRPr="00820577" w:rsidRDefault="00FD4043" w:rsidP="001F6A46">
      <w:pPr>
        <w:spacing w:after="0"/>
        <w:jc w:val="both"/>
        <w:rPr>
          <w:rFonts w:ascii="Times New Roman" w:eastAsia="Times New Roman" w:hAnsi="Times New Roman" w:cs="Times New Roman"/>
          <w:sz w:val="8"/>
          <w:szCs w:val="8"/>
          <w:lang w:val="uk-UA" w:eastAsia="ru-RU"/>
        </w:rPr>
      </w:pPr>
    </w:p>
    <w:p w14:paraId="6EDAEF45" w14:textId="77777777" w:rsidR="00081E2D" w:rsidRPr="001F6A46" w:rsidRDefault="00081E2D" w:rsidP="001F6A46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601A2060" w14:textId="77777777" w:rsidR="00DF26D3" w:rsidRDefault="00DF26D3" w:rsidP="00DF26D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DF26D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V</w:t>
      </w:r>
      <w:r w:rsidRPr="00DF26D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.  ФІНАНСОВІ  ВИТРАТИ</w:t>
      </w:r>
    </w:p>
    <w:p w14:paraId="6558FBE2" w14:textId="77777777" w:rsidR="00DF26D3" w:rsidRPr="00F34999" w:rsidRDefault="00DF26D3" w:rsidP="00DF26D3">
      <w:pPr>
        <w:pStyle w:val="a3"/>
        <w:rPr>
          <w:sz w:val="16"/>
          <w:szCs w:val="16"/>
          <w:lang w:val="uk-UA" w:eastAsia="ru-RU"/>
        </w:rPr>
      </w:pPr>
    </w:p>
    <w:p w14:paraId="10BD0194" w14:textId="2716260B" w:rsidR="00DE4273" w:rsidRDefault="00DE4273" w:rsidP="00DE42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Грошовий внесок команди </w:t>
      </w:r>
      <w:r w:rsidRPr="00B82847">
        <w:rPr>
          <w:rFonts w:ascii="Times New Roman" w:hAnsi="Times New Roman" w:cs="Times New Roman"/>
          <w:sz w:val="28"/>
          <w:szCs w:val="28"/>
          <w:lang w:val="uk-UA"/>
        </w:rPr>
        <w:t>на покриття витрат, пов’язаних з організацією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2847">
        <w:rPr>
          <w:rFonts w:ascii="Times New Roman" w:hAnsi="Times New Roman" w:cs="Times New Roman"/>
          <w:sz w:val="28"/>
          <w:szCs w:val="28"/>
          <w:lang w:val="uk-UA"/>
        </w:rPr>
        <w:t xml:space="preserve">і проведенням турніру складає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B82847">
        <w:rPr>
          <w:rFonts w:ascii="Times New Roman" w:hAnsi="Times New Roman" w:cs="Times New Roman"/>
          <w:sz w:val="28"/>
          <w:szCs w:val="28"/>
          <w:lang w:val="uk-UA"/>
        </w:rPr>
        <w:t xml:space="preserve">000,00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(тридцять тисяч) </w:t>
      </w:r>
      <w:r w:rsidRPr="00B82847">
        <w:rPr>
          <w:rFonts w:ascii="Times New Roman" w:hAnsi="Times New Roman" w:cs="Times New Roman"/>
          <w:sz w:val="28"/>
          <w:szCs w:val="28"/>
          <w:lang w:val="uk-UA"/>
        </w:rPr>
        <w:t>грн.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 з розрахунку:</w:t>
      </w:r>
    </w:p>
    <w:p w14:paraId="3DF24642" w14:textId="027F2663" w:rsidR="00DE4273" w:rsidRDefault="00DE4273" w:rsidP="00DE42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- витрати на оплату оренди футбольного поля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Колос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Корсунь-Шевченківський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 у розмірі 5000,00 (п</w:t>
      </w:r>
      <w:r w:rsidRPr="000A09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ять тисяч) грн. за одну гру з двох команд порівну; </w:t>
      </w:r>
    </w:p>
    <w:p w14:paraId="62886881" w14:textId="77777777" w:rsidR="00DE4273" w:rsidRDefault="00DE4273" w:rsidP="00DE42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- витрати на оплату арбітражу у розмірі 2</w:t>
      </w:r>
      <w:r w:rsidRPr="00723B3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00,00 (дві тисячі) грн. за одну гру з двох</w:t>
      </w:r>
    </w:p>
    <w:p w14:paraId="261E15CD" w14:textId="77777777" w:rsidR="00DE4273" w:rsidRDefault="00DE4273" w:rsidP="00DE42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  команд порівну; </w:t>
      </w:r>
    </w:p>
    <w:p w14:paraId="6B371364" w14:textId="77777777" w:rsidR="00DE4273" w:rsidRDefault="00DE4273" w:rsidP="00DE42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- оплата роботи оператора відео зйомки (одна гра) у розмірі 700,00 (сімсот)</w:t>
      </w:r>
      <w:r w:rsidRPr="006D7A5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грн. </w:t>
      </w:r>
    </w:p>
    <w:p w14:paraId="3AEFCCD4" w14:textId="77777777" w:rsidR="00DE4273" w:rsidRDefault="00DE4273" w:rsidP="00DE42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  здійснюють обидві команди порівну;</w:t>
      </w:r>
    </w:p>
    <w:p w14:paraId="1C91B144" w14:textId="77777777" w:rsidR="00DE4273" w:rsidRDefault="00DE4273" w:rsidP="00DE42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- оплата роботи медпрацівника у розмірі 600,00 (шістсот) грн. за одну гру </w:t>
      </w:r>
    </w:p>
    <w:p w14:paraId="1C4A45C9" w14:textId="77777777" w:rsidR="00DE4273" w:rsidRDefault="00DE4273" w:rsidP="00DE42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  здійснюють обидві команди порівну;</w:t>
      </w:r>
      <w:r w:rsidRPr="00A376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                                                                          </w:t>
      </w:r>
    </w:p>
    <w:p w14:paraId="6863FFD1" w14:textId="77777777" w:rsidR="00DE4273" w:rsidRDefault="00DE4273" w:rsidP="00DE42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- оплата роботи осіб для подачі м’ячів у розмірі 300,00 (триста) грн. за одну гру</w:t>
      </w:r>
    </w:p>
    <w:p w14:paraId="5F59DFEC" w14:textId="77777777" w:rsidR="00DE4273" w:rsidRDefault="00DE4273" w:rsidP="00DE42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  здійснюють обидві команди порівну; </w:t>
      </w:r>
      <w:r w:rsidRPr="000A091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</w:p>
    <w:p w14:paraId="31D4DB1D" w14:textId="1CF3B0AA" w:rsidR="00DE4273" w:rsidRDefault="00DE4273" w:rsidP="00DE42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- оплата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проїзду арбітрів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відеооператора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00,00 (т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исяча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шістот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) грн. за од</w:t>
      </w:r>
      <w:r w:rsidR="00EA48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ин ігровий день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здійснюють обидві команди порівну; </w:t>
      </w:r>
      <w:r w:rsidRPr="000A091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</w:p>
    <w:p w14:paraId="6B4723DC" w14:textId="77777777" w:rsidR="00DE4273" w:rsidRDefault="00DE4273" w:rsidP="00DE42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 w:rsidRPr="00DF26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Витрати по відрядженню команд-учасниць на турнір (проїзд, добові, проживання) за рахунок </w:t>
      </w:r>
      <w:proofErr w:type="spellStart"/>
      <w:r w:rsidRPr="00DF26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відряджаючих</w:t>
      </w:r>
      <w:proofErr w:type="spellEnd"/>
      <w:r w:rsidRPr="00DF26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 організацій.</w:t>
      </w:r>
    </w:p>
    <w:p w14:paraId="7E6C1A99" w14:textId="77777777" w:rsidR="00081E2D" w:rsidRPr="001F6A46" w:rsidRDefault="00081E2D" w:rsidP="001F6A4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x-none"/>
        </w:rPr>
      </w:pPr>
    </w:p>
    <w:p w14:paraId="5D482C07" w14:textId="77777777" w:rsidR="00DE4273" w:rsidRPr="00EA48E5" w:rsidRDefault="00DE4273" w:rsidP="00DF26D3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val="uk-UA" w:eastAsia="ru-RU"/>
        </w:rPr>
      </w:pPr>
    </w:p>
    <w:p w14:paraId="598F59FB" w14:textId="77777777" w:rsidR="00DE4273" w:rsidRDefault="00DE4273" w:rsidP="00DF26D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</w:p>
    <w:p w14:paraId="06D0598C" w14:textId="77777777" w:rsidR="00DE4273" w:rsidRDefault="00DE4273" w:rsidP="00DF26D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</w:p>
    <w:p w14:paraId="06D6DE8A" w14:textId="0FE57614" w:rsidR="00DE4273" w:rsidRDefault="00DE4273" w:rsidP="00B16BFA">
      <w:pPr>
        <w:spacing w:after="0"/>
        <w:ind w:left="9911" w:firstLine="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9F34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</w:p>
    <w:p w14:paraId="7F2456AB" w14:textId="77777777" w:rsidR="00EA48E5" w:rsidRDefault="00EA48E5" w:rsidP="00DF26D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</w:p>
    <w:p w14:paraId="019F8DAB" w14:textId="77777777" w:rsidR="00EA48E5" w:rsidRDefault="00EA48E5" w:rsidP="00DF26D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</w:p>
    <w:p w14:paraId="6A1759E7" w14:textId="77777777" w:rsidR="00EA48E5" w:rsidRDefault="00EA48E5" w:rsidP="00DF26D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</w:p>
    <w:p w14:paraId="7D493B30" w14:textId="77777777" w:rsidR="00820577" w:rsidRPr="00081E2D" w:rsidRDefault="00820577" w:rsidP="001F6A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x-none"/>
        </w:rPr>
      </w:pPr>
    </w:p>
    <w:p w14:paraId="7D70A834" w14:textId="77777777" w:rsidR="00DF26D3" w:rsidRDefault="00DF26D3" w:rsidP="00DF26D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DF26D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VII</w:t>
      </w:r>
      <w:r w:rsidRPr="00DF26D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.  ЗАКЛЮЧНІ ПОЛОЖЕННЯ</w:t>
      </w:r>
    </w:p>
    <w:p w14:paraId="65F1D830" w14:textId="77777777" w:rsidR="00DF26D3" w:rsidRPr="001F6A46" w:rsidRDefault="00DF26D3" w:rsidP="00DF26D3">
      <w:pPr>
        <w:pStyle w:val="a3"/>
        <w:rPr>
          <w:sz w:val="16"/>
          <w:szCs w:val="16"/>
          <w:lang w:val="uk-UA" w:eastAsia="ru-RU"/>
        </w:rPr>
      </w:pPr>
    </w:p>
    <w:p w14:paraId="09FF88AD" w14:textId="77777777" w:rsidR="00FD4043" w:rsidRDefault="00DF26D3" w:rsidP="001F6A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Розгляд і вирішення всіх суперечливих питань, які виникають між </w:t>
      </w:r>
      <w:r w:rsidR="00FD4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командами</w:t>
      </w:r>
      <w:r w:rsidRPr="00DF2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офіційними представниками, футболістами, здійснюється виключно головною суддівською колегією турніру.</w:t>
      </w:r>
    </w:p>
    <w:p w14:paraId="2B2B0328" w14:textId="77777777" w:rsidR="001F6A46" w:rsidRDefault="001F6A46" w:rsidP="001F6A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val="uk-UA" w:eastAsia="ru-RU"/>
        </w:rPr>
      </w:pPr>
    </w:p>
    <w:p w14:paraId="2C24D2C0" w14:textId="77777777" w:rsidR="00D06C66" w:rsidRDefault="00D06C66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</w:t>
      </w:r>
    </w:p>
    <w:p w14:paraId="1BB5D297" w14:textId="77777777" w:rsidR="00D06C66" w:rsidRDefault="00DF26D3" w:rsidP="008A014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F2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Дане положення є</w:t>
      </w:r>
      <w:r w:rsidR="00D06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офіційним викликом на змагання</w:t>
      </w:r>
      <w:r w:rsidR="00D06C6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295C9F3B" w14:textId="77777777" w:rsidR="00D06C66" w:rsidRDefault="00D06C66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73E9DF6" w14:textId="77777777" w:rsidR="00B16BFA" w:rsidRDefault="00D06C66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</w:t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16B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4C298E5D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9A534E0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5274012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DEF03BA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BD2E921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69A9244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F97B69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FE805CD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3E91796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91702F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A2354B9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0F26BFD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DED9EF2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46121FA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89CA1AF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FB2023A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C27A514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9ABC980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4FCA4C7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65AFA43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69030A2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44ED061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5FAF9E0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52BC7D3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8121320" w14:textId="77777777" w:rsidR="00B16BFA" w:rsidRDefault="00B16BFA" w:rsidP="00D0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15572FF" w14:textId="31F9A8BF" w:rsidR="00820577" w:rsidRPr="009F34D4" w:rsidRDefault="00B16BFA" w:rsidP="00B16BFA">
      <w:pPr>
        <w:spacing w:after="0"/>
        <w:ind w:left="991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</w:p>
    <w:sectPr w:rsidR="00820577" w:rsidRPr="009F34D4" w:rsidSect="009F34D4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05ABB"/>
    <w:multiLevelType w:val="singleLevel"/>
    <w:tmpl w:val="F0BCFBAC"/>
    <w:lvl w:ilvl="0">
      <w:start w:val="700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num w:numId="1" w16cid:durableId="83461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D3"/>
    <w:rsid w:val="0005755F"/>
    <w:rsid w:val="00081E2D"/>
    <w:rsid w:val="000A640D"/>
    <w:rsid w:val="00162B2C"/>
    <w:rsid w:val="001F6A46"/>
    <w:rsid w:val="00387160"/>
    <w:rsid w:val="00496A2D"/>
    <w:rsid w:val="004E53D7"/>
    <w:rsid w:val="00573CFC"/>
    <w:rsid w:val="00593D85"/>
    <w:rsid w:val="005A347C"/>
    <w:rsid w:val="00673F91"/>
    <w:rsid w:val="0067569A"/>
    <w:rsid w:val="00805528"/>
    <w:rsid w:val="00820577"/>
    <w:rsid w:val="00836497"/>
    <w:rsid w:val="008A0149"/>
    <w:rsid w:val="008C11CE"/>
    <w:rsid w:val="008F3155"/>
    <w:rsid w:val="009E5571"/>
    <w:rsid w:val="009F34D4"/>
    <w:rsid w:val="00A85E05"/>
    <w:rsid w:val="00B05A09"/>
    <w:rsid w:val="00B16BFA"/>
    <w:rsid w:val="00B41765"/>
    <w:rsid w:val="00B458A1"/>
    <w:rsid w:val="00B56091"/>
    <w:rsid w:val="00B73E5A"/>
    <w:rsid w:val="00BD566C"/>
    <w:rsid w:val="00C3233C"/>
    <w:rsid w:val="00C412B3"/>
    <w:rsid w:val="00D06C66"/>
    <w:rsid w:val="00DA7A71"/>
    <w:rsid w:val="00DE4273"/>
    <w:rsid w:val="00DF26D3"/>
    <w:rsid w:val="00E07E4C"/>
    <w:rsid w:val="00E30A16"/>
    <w:rsid w:val="00EA48E5"/>
    <w:rsid w:val="00F0626D"/>
    <w:rsid w:val="00F34999"/>
    <w:rsid w:val="00F56631"/>
    <w:rsid w:val="00FD4043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1893"/>
  <w15:docId w15:val="{813B83D4-884B-462F-B412-E0D2025D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26D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62B2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4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663D0-3821-4DD2-BE73-DE659D65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3071</Words>
  <Characters>1751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FFUCHO</dc:creator>
  <cp:lastModifiedBy>user</cp:lastModifiedBy>
  <cp:revision>2</cp:revision>
  <cp:lastPrinted>2024-02-29T11:37:00Z</cp:lastPrinted>
  <dcterms:created xsi:type="dcterms:W3CDTF">2026-02-26T10:40:00Z</dcterms:created>
  <dcterms:modified xsi:type="dcterms:W3CDTF">2026-02-26T10:40:00Z</dcterms:modified>
</cp:coreProperties>
</file>